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第17册  诗话别乡与新调：晚清林昌彝诗论抉微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第17册  诗话别乡与新调：晚清林昌彝诗论抉微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本书出售、求购地址：https://www.jiaokey.com/book/detail/12677198.html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第17册  诗话别乡与新调：晚清林昌彝诗论抉微.html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