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中国企业国际化经营战略研究</w:t>
      </w:r>
    </w:p>
    <w:p>
      <w:r>
        <w:rPr>
          <w:rFonts w:ascii="宋体" w:hAnsi="宋体" w:eastAsia="宋体"/>
          <w:sz w:val="24"/>
        </w:rPr>
        <w:t>郭羽诞,贺书锋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2676663.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中国企业国际化经营战略研究</w:t>
            </w:r>
          </w:p>
        </w:tc>
      </w:tr>
      <w:tr>
        <w:tc>
          <w:tcPr>
            <w:tcW w:type="dxa" w:w="4320"/>
          </w:tcPr>
          <w:p>
            <w:r>
              <w:t>作者</w:t>
            </w:r>
          </w:p>
        </w:tc>
        <w:tc>
          <w:tcPr>
            <w:tcW w:type="dxa" w:w="4320"/>
          </w:tcPr>
          <w:p>
            <w:r>
              <w:t>郭羽诞,贺书锋</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9787564207700</w:t>
            </w:r>
          </w:p>
        </w:tc>
      </w:tr>
      <w:tr>
        <w:tc>
          <w:tcPr>
            <w:tcW w:type="dxa" w:w="4320"/>
          </w:tcPr>
          <w:p>
            <w:r>
              <w:t>出版日期</w:t>
            </w:r>
          </w:p>
        </w:tc>
        <w:tc>
          <w:tcPr>
            <w:tcW w:type="dxa" w:w="4320"/>
          </w:tcPr>
          <w:p>
            <w:r>
              <w:t>2010-06-01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企业经济-国际化-经济发展战略-研究-中国</w:t>
            </w:r>
          </w:p>
        </w:tc>
      </w:tr>
      <w:tr>
        <w:tc>
          <w:tcPr>
            <w:tcW w:type="dxa" w:w="4320"/>
          </w:tcPr>
          <w:p>
            <w:r>
              <w:t>分类</w:t>
            </w:r>
          </w:p>
        </w:tc>
        <w:tc>
          <w:tcPr>
            <w:tcW w:type="dxa" w:w="4320"/>
          </w:tcPr>
          <w:p>
            <w:r>
              <w:t>世界各国企业经济</w:t>
            </w:r>
          </w:p>
        </w:tc>
      </w:tr>
    </w:tbl>
    <w:p/>
    <w:p>
      <w:pPr>
        <w:pStyle w:val="Heading1"/>
      </w:pPr>
      <w:r>
        <w:t>图书介绍</w:t>
      </w:r>
    </w:p>
    <w:p>
      <w:r>
        <w:t>本书通过对中国企业国际化经营现状以及国际化经营的动机和目的的研究，并借鉴发达国家以及发展中国家企业国际化的经验，对我国企业国际化的模式选择以及政策层面进行了分析研究。在当前我国企业国际化的快速进程中，我国的企业尤其需要这方面的指导，可以说本书对我国企业走向国际化具有一定的意义。</w:t>
      </w:r>
    </w:p>
    <w:p/>
    <w:p>
      <w:r>
        <w:t>本书出售、求购地址：https://www.jiaokey.com/book/detail/12676663.html</w:t>
      </w:r>
    </w:p>
    <w:p>
      <w:r>
        <w:t>更多世界各国企业经济图书推荐：https://www.jiaokey.com</w:t>
      </w:r>
    </w:p>
    <w:p>
      <w:r>
        <w:t>郭羽诞,贺书锋 其他作品：https://www.jiaokey.com/tag/郭羽诞,贺书锋.html</w:t>
      </w:r>
    </w:p>
    <w:p>
      <w:r>
        <w:t>上海：上海财经大学出版社 出版图书：https://www.jiaokey.com/tag/上海：上海财经大学出版社.html</w:t>
      </w:r>
    </w:p>
    <w:p>
      <w:r>
        <w:t>关键词搜索：https://www.jiaokey.com/tag/企业经济-国际化-经济发展战略-研究-中国.html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