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书名：沙基型浅埋煤层保水开采技术及适用条件分类</w:t>
      </w:r>
    </w:p>
    <w:p>
      <w:r>
        <w:t>作者：张东升，刘玉德，王旭锋著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总页数：124</w:t>
      </w:r>
    </w:p>
    <w:p>
      <w:r>
        <w:t>更多请访问教客网: www.jiaokey.com</w:t>
      </w:r>
    </w:p>
    <w:p>
      <w:r>
        <w:t>沙基型浅埋煤层保水开采技术及适用条件分类 评论地址：https://www.jiaokey.com/book/detail/12675138.html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