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书名：当代艺术设计理论集  杭州运河动态景观研究</w:t>
      </w:r>
    </w:p>
    <w:p>
      <w:r>
        <w:t>作者：陈炜主编</w:t>
      </w:r>
    </w:p>
    <w:p>
      <w:r>
        <w:t>出版社：郑州：河南人民出版社</w:t>
      </w:r>
    </w:p>
    <w:p>
      <w:r>
        <w:t>出版日期：2010.06</w:t>
      </w:r>
    </w:p>
    <w:p>
      <w:r>
        <w:t>总页数：92</w:t>
      </w:r>
    </w:p>
    <w:p>
      <w:r>
        <w:t>更多请访问教客网: www.jiaokey.com</w:t>
      </w:r>
    </w:p>
    <w:p>
      <w:r>
        <w:t>当代艺术设计理论集  杭州运河动态景观研究 评论地址：https://www.jiaokey.com/book/detail/12674171.html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