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空间问题与文化批评当代西方马克思主义空间理论</w:t>
      </w:r>
    </w:p>
    <w:p>
      <w:r>
        <w:rPr>
          <w:rFonts w:ascii="宋体" w:hAnsi="宋体" w:eastAsia="宋体"/>
          <w:sz w:val="24"/>
        </w:rPr>
        <w:t>侯斌英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空间问题与文化批评当代西方马克思主义空间理论</w:t>
            </w:r>
          </w:p>
        </w:tc>
      </w:tr>
      <w:tr>
        <w:tc>
          <w:tcPr>
            <w:tcW w:type="dxa" w:w="4320"/>
          </w:tcPr>
          <w:p>
            <w:r>
              <w:t>作者</w:t>
            </w:r>
          </w:p>
        </w:tc>
        <w:tc>
          <w:tcPr>
            <w:tcW w:type="dxa" w:w="4320"/>
          </w:tcPr>
          <w:p>
            <w:r>
              <w:t>侯斌英</w:t>
            </w:r>
          </w:p>
        </w:tc>
      </w:tr>
      <w:tr>
        <w:tc>
          <w:tcPr>
            <w:tcW w:type="dxa" w:w="4320"/>
          </w:tcPr>
          <w:p>
            <w:r>
              <w:t>出版社</w:t>
            </w:r>
          </w:p>
        </w:tc>
        <w:tc>
          <w:tcPr>
            <w:tcW w:type="dxa" w:w="4320"/>
          </w:tcPr>
          <w:p>
            <w:r>
              <w:t>成都：四川文艺出版社</w:t>
            </w:r>
          </w:p>
        </w:tc>
      </w:tr>
      <w:tr>
        <w:tc>
          <w:tcPr>
            <w:tcW w:type="dxa" w:w="4320"/>
          </w:tcPr>
          <w:p>
            <w:r>
              <w:t>ISBN</w:t>
            </w:r>
          </w:p>
        </w:tc>
        <w:tc>
          <w:tcPr>
            <w:tcW w:type="dxa" w:w="4320"/>
          </w:tcPr>
          <w:p>
            <w:r>
              <w:t>9787541130496</w:t>
            </w:r>
          </w:p>
        </w:tc>
      </w:tr>
      <w:tr>
        <w:tc>
          <w:tcPr>
            <w:tcW w:type="dxa" w:w="4320"/>
          </w:tcPr>
          <w:p>
            <w:r>
              <w:t>出版日期</w:t>
            </w:r>
          </w:p>
        </w:tc>
        <w:tc>
          <w:tcPr>
            <w:tcW w:type="dxa" w:w="4320"/>
          </w:tcPr>
          <w:p>
            <w:r>
              <w:t>2010-09-01</w:t>
            </w:r>
          </w:p>
        </w:tc>
      </w:tr>
      <w:tr>
        <w:tc>
          <w:tcPr>
            <w:tcW w:type="dxa" w:w="4320"/>
          </w:tcPr>
          <w:p>
            <w:r>
              <w:t>页数</w:t>
            </w:r>
          </w:p>
        </w:tc>
        <w:tc>
          <w:tcPr>
            <w:tcW w:type="dxa" w:w="4320"/>
          </w:tcPr>
          <w:p>
            <w:r>
              <w:t>239</w:t>
            </w:r>
          </w:p>
        </w:tc>
      </w:tr>
      <w:tr>
        <w:tc>
          <w:tcPr>
            <w:tcW w:type="dxa" w:w="4320"/>
          </w:tcPr>
          <w:p>
            <w:r>
              <w:t>价格</w:t>
            </w:r>
          </w:p>
        </w:tc>
        <w:tc>
          <w:tcPr>
            <w:tcW w:type="dxa" w:w="4320"/>
          </w:tcPr>
          <w:p>
            <w:r/>
          </w:p>
        </w:tc>
      </w:tr>
      <w:tr>
        <w:tc>
          <w:tcPr>
            <w:tcW w:type="dxa" w:w="4320"/>
          </w:tcPr>
          <w:p>
            <w:r>
              <w:t>关键词</w:t>
            </w:r>
          </w:p>
        </w:tc>
        <w:tc>
          <w:tcPr>
            <w:tcW w:type="dxa" w:w="4320"/>
          </w:tcPr>
          <w:p>
            <w:r>
              <w:t>西方文化-研究</w:t>
            </w:r>
          </w:p>
        </w:tc>
      </w:tr>
      <w:tr>
        <w:tc>
          <w:tcPr>
            <w:tcW w:type="dxa" w:w="4320"/>
          </w:tcPr>
          <w:p>
            <w:r>
              <w:t>分类</w:t>
            </w:r>
          </w:p>
        </w:tc>
        <w:tc>
          <w:tcPr>
            <w:tcW w:type="dxa" w:w="4320"/>
          </w:tcPr>
          <w:p>
            <w:r>
              <w:t>欧洲</w:t>
            </w:r>
          </w:p>
        </w:tc>
      </w:tr>
    </w:tbl>
    <w:p/>
    <w:p>
      <w:pPr>
        <w:pStyle w:val="Heading1"/>
      </w:pPr>
      <w:r>
        <w:t>图书介绍</w:t>
      </w:r>
    </w:p>
    <w:p>
      <w:r>
        <w:t>《空间问题与文化批评》分为三个部分，共计八章，第一部分主要论述当代西方空间理论的思想先驱。该部分分为两章，第一章论述列斐伏尔的空间理论，第二章则对福柯富有特色的空间思想进行梳理。两位马克思主义者对空间问题的思考和论述是当代西方理论“空间转向”的源头，对当代西方空间理论和文化理论产生了巨大的影响。第二部分主要论述当代西方马克思主义最具代表性的空间理论。该部分分为三章，分别论述詹姆逊、哈维、苏贾从各自研究领域出发提出的关于后现代空间的不同认识和观点。他们不仅在继承和发展列斐伏尔、福柯的空间思想的基础上形成了各具特色并富有见地的空间理论，而且还进一步推动了当代西方空间理论的发展，成为当代西方理论“空间转向”的重要组成部分。第三部分讨论当代西方马克思主义空间理论中凸显出来的一些热点文化现象。本部分分为三章，分别从上述五位理论家对权力、身体、全球化问题的思考和论述出发，联系西方后现代女性主义、后殖民主义等学术流派的理论和批评实践，具体探讨了当代西方马克思主义空间理论与当代西方文化研究、文化批评之间的联系。</w:t>
      </w:r>
    </w:p>
    <w:p/>
    <w:p>
      <w:r>
        <w:t>本书出售、求购地址：https://www.jiaokey.com/book/detail/12673683.html</w:t>
      </w:r>
    </w:p>
    <w:p>
      <w:r>
        <w:t>更多欧洲图书推荐：https://www.jiaokey.com</w:t>
      </w:r>
    </w:p>
    <w:p>
      <w:r>
        <w:t>侯斌英 其他作品：https://www.jiaokey.com/tag/侯斌英.html</w:t>
      </w:r>
    </w:p>
    <w:p>
      <w:r>
        <w:t>成都：四川文艺出版社 出版图书：https://www.jiaokey.com/tag/成都：四川文艺出版社.html</w:t>
      </w:r>
    </w:p>
    <w:p>
      <w:r>
        <w:t>关键词搜索：https://www.jiaokey.com/tag/西方文化-研究.html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