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驼队</w:t>
      </w:r>
    </w:p>
    <w:p>
      <w:r>
        <w:rPr>
          <w:rFonts w:ascii="宋体" w:hAnsi="宋体" w:eastAsia="宋体"/>
          <w:sz w:val="24"/>
        </w:rPr>
        <w:t>（瑞典）尼尔斯·安博特著；杨子，宋增科译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（瑞典）尼尔斯·安博特著；杨子，宋增科译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本书出售、求购地址：https://www.jiaokey.com/book/detail/12673001.html</w:t>
      </w:r>
    </w:p>
    <w:p>
      <w:r>
        <w:t>更多相关图书推荐：https://www.jiaokey.com</w:t>
      </w:r>
    </w:p>
    <w:p>
      <w:r>
        <w:t>（瑞典）尼尔斯·安博特著；杨子，宋增科译 其他作品：https://www.jiaokey.com/tag/（瑞典）尼尔斯·安博特著；杨子，宋增科译.html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关键词搜索：https://www.jiaokey.com/tag/驼队.html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