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家族创业</w:t>
      </w:r>
    </w:p>
    <w:p>
      <w:r>
        <w:rPr>
          <w:rFonts w:ascii="宋体" w:hAnsi="宋体" w:eastAsia="宋体"/>
          <w:sz w:val="24"/>
        </w:rPr>
        <w:t>弗兰克·霍伊，（加）普拉莫蒂塔·夏尔马著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弗兰克·霍伊，（加）普拉莫蒂塔·夏尔马著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本书出售、求购地址：https://www.jiaokey.com/book/detail/12672976.html</w:t>
      </w:r>
    </w:p>
    <w:p>
      <w:r>
        <w:t>更多相关图书推荐：https://www.jiaokey.com</w:t>
      </w:r>
    </w:p>
    <w:p>
      <w:r>
        <w:t>弗兰克·霍伊，（加）普拉莫蒂塔·夏尔马著 其他作品：https://www.jiaokey.com/tag/弗兰克·霍伊，（加）普拉莫蒂塔·夏尔马著.html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关键词搜索：https://www.jiaokey.com/tag/家族创业.html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