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城市电网铁道电气化干扰影响  学术会议论文集</w:t>
      </w:r>
    </w:p>
    <w:p>
      <w:r>
        <w:rPr>
          <w:rFonts w:ascii="宋体" w:hAnsi="宋体" w:eastAsia="宋体"/>
          <w:sz w:val="24"/>
        </w:rPr>
        <w:t>武汉供电局编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城市电网铁道电气化干扰影响  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武汉供电局编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本书出售、求购地址：https://www.jiaokey.com/book/detail/12671644.html</w:t>
      </w:r>
    </w:p>
    <w:p>
      <w:r>
        <w:t>更多相关图书推荐：https://www.jiaokey.com</w:t>
      </w:r>
    </w:p>
    <w:p>
      <w:r>
        <w:t>武汉供电局编 其他作品：https://www.jiaokey.com/tag/武汉供电局编.html</w:t>
      </w:r>
    </w:p>
    <w:p>
      <w:r>
        <w:t>关键词搜索：https://www.jiaokey.com/tag/城市电网铁道电气化干扰影响  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