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书名：三民主义论战与马克思主义中国化</w:t>
      </w:r>
    </w:p>
    <w:p>
      <w:r>
        <w:t>作者：黄志高著</w:t>
      </w:r>
    </w:p>
    <w:p>
      <w:r>
        <w:t>出版社：合肥：安徽大学出版社</w:t>
      </w:r>
    </w:p>
    <w:p>
      <w:r>
        <w:t>出版日期：2010.07</w:t>
      </w:r>
    </w:p>
    <w:p>
      <w:r>
        <w:t>总页数：364</w:t>
      </w:r>
    </w:p>
    <w:p>
      <w:r>
        <w:t>更多请访问教客网: www.jiaokey.com</w:t>
      </w:r>
    </w:p>
    <w:p>
      <w:r>
        <w:t>三民主义论战与马克思主义中国化 评论地址：https://www.jiaokey.com/book/detail/12671005.html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