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  文化的投影  古典小说人物批评与再批评</w:t>
      </w:r>
    </w:p>
    <w:p>
      <w:r>
        <w:t>作者：俞晓红著</w:t>
      </w:r>
    </w:p>
    <w:p>
      <w:r>
        <w:t>出版社：北京：中国文联出版公司</w:t>
      </w:r>
    </w:p>
    <w:p>
      <w:r>
        <w:t>出版日期：2001.09</w:t>
      </w:r>
    </w:p>
    <w:p>
      <w:r>
        <w:t>总页数：250</w:t>
      </w:r>
    </w:p>
    <w:p>
      <w:r>
        <w:t>更多请访问教客网: www.jiaokey.com</w:t>
      </w:r>
    </w:p>
    <w:p>
      <w:r>
        <w:t>形象  文化的投影  古典小说人物批评与再批评 评论地址：https://www.jiaokey.com/book/detail/12669696.html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