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书名：战神新生  火炮与战争</w:t>
      </w:r>
    </w:p>
    <w:p>
      <w:r>
        <w:t>作者:孙建安编著</w:t>
      </w:r>
    </w:p>
    <w:p>
      <w:r>
        <w:t>出版社:广州：花城出版社</w:t>
      </w:r>
    </w:p>
    <w:p>
      <w:r>
        <w:t>出版日期：2010.08</w:t>
      </w:r>
    </w:p>
    <w:p>
      <w:r>
        <w:t>总页数：144</w:t>
      </w:r>
    </w:p>
    <w:p>
      <w:r>
        <w:t>更多请访问教客网:www.jiaokey.com</w:t>
      </w:r>
    </w:p>
    <w:p>
      <w:r>
        <w:t>战神新生  火炮与战争评论地址：https://www.jiaokey.com/book/detail/12666477.html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