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书名：伦理与价值  现代设计若干问题的再思考</w:t>
      </w:r>
    </w:p>
    <w:p>
      <w:r>
        <w:t>作者：赵伟军著</w:t>
      </w:r>
    </w:p>
    <w:p>
      <w:r>
        <w:t>出版社：合肥：合肥工业大学出版社</w:t>
      </w:r>
    </w:p>
    <w:p>
      <w:r>
        <w:t>出版日期：2010.08</w:t>
      </w:r>
    </w:p>
    <w:p>
      <w:r>
        <w:t>总页数：199</w:t>
      </w:r>
    </w:p>
    <w:p>
      <w:r>
        <w:t>更多请访问教客网: www.jiaokey.com</w:t>
      </w:r>
    </w:p>
    <w:p>
      <w:r>
        <w:t>伦理与价值  现代设计若干问题的再思考 评论地址：https://www.jiaokey.com/book/detail/12666218.html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