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书名：地理信息系统开发实例：基于SUPER MAP OBJECTS 的中国土遗址地理信息系统</w:t>
      </w:r>
    </w:p>
    <w:p>
      <w:r>
        <w:t>作者：焦继宗，颉耀文，史建尧编著</w:t>
      </w:r>
    </w:p>
    <w:p>
      <w:r>
        <w:t>出版社：兰州：兰州大学出版社</w:t>
      </w:r>
    </w:p>
    <w:p>
      <w:r>
        <w:t>出版日期：2010.09</w:t>
      </w:r>
    </w:p>
    <w:p>
      <w:r>
        <w:t>总页数：215</w:t>
      </w:r>
    </w:p>
    <w:p>
      <w:r>
        <w:t>更多请访问教客网: www.jiaokey.com</w:t>
      </w:r>
    </w:p>
    <w:p>
      <w:r>
        <w:t>地理信息系统开发实例：基于SUPER MAP OBJECTS 的中国土遗址地理信息系统 评论地址：https://www.jiaokey.com/book/detail/12665288.html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