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小王子  英汉对照</w:t>
      </w:r>
    </w:p>
    <w:p>
      <w:r>
        <w:rPr>
          <w:rFonts w:ascii="宋体" w:hAnsi="宋体" w:eastAsia="宋体"/>
          <w:sz w:val="24"/>
        </w:rPr>
        <w:t>（法）圣爱克苏贝里著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小王子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（法）圣爱克苏贝里著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奎屯市：伊犁人民出版社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本书出售、求购地址：https://www.jiaokey.com/book/detail/12663639.html</w:t>
      </w:r>
    </w:p>
    <w:p>
      <w:r>
        <w:t>更多相关图书推荐：https://www.jiaokey.com</w:t>
      </w:r>
    </w:p>
    <w:p>
      <w:r>
        <w:t>（法）圣爱克苏贝里著 其他作品：https://www.jiaokey.com/tag/（法）圣爱克苏贝里著.html</w:t>
      </w:r>
    </w:p>
    <w:p>
      <w:r>
        <w:t>奎屯市：伊犁人民出版社 出版图书：https://www.jiaokey.com/tag/奎屯市：伊犁人民出版社.html</w:t>
      </w:r>
    </w:p>
    <w:p>
      <w:r>
        <w:t>关键词搜索：https://www.jiaokey.com/tag/世界文学名著英汉对照全译精选  小王子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