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红色保钢宣传队  舞蹈</w:t>
      </w:r>
    </w:p>
    <w:p>
      <w:r>
        <w:rPr>
          <w:rFonts w:ascii="宋体" w:hAnsi="宋体" w:eastAsia="宋体"/>
          <w:sz w:val="24"/>
        </w:rPr>
        <w:t>重庆钢铁公司钢花业余文工团编舞编曲；刘朝贵，桐峰记录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红色保钢宣传队  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重庆钢铁公司钢花业余文工团编舞编曲；刘朝贵，桐峰记录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本书出售、求购地址：https://www.jiaokey.com/book/detail/12661029.html</w:t>
      </w:r>
    </w:p>
    <w:p>
      <w:r>
        <w:t>更多相关图书推荐：https://www.jiaokey.com</w:t>
      </w:r>
    </w:p>
    <w:p>
      <w:r>
        <w:t>重庆钢铁公司钢花业余文工团编舞编曲；刘朝贵，桐峰记录 其他作品：https://www.jiaokey.com/tag/重庆钢铁公司钢花业余文工团编舞编曲；刘朝贵，桐峰记录.html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关键词搜索：https://www.jiaokey.com/tag/红色保钢宣传队  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