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书名：盐池沙地水分动态及区域荒漠化特征研究</w:t>
      </w:r>
    </w:p>
    <w:p>
      <w:r>
        <w:t>作者：张维江著</w:t>
      </w:r>
    </w:p>
    <w:p>
      <w:r>
        <w:t>出版社：银川：宁夏人民出版社</w:t>
      </w:r>
    </w:p>
    <w:p>
      <w:r>
        <w:t>出版日期：2004.12</w:t>
      </w:r>
    </w:p>
    <w:p>
      <w:r>
        <w:t>总页数：177</w:t>
      </w:r>
    </w:p>
    <w:p>
      <w:r>
        <w:t>更多请访问教客网: www.jiaokey.com</w:t>
      </w:r>
    </w:p>
    <w:p>
      <w:r>
        <w:t>盐池沙地水分动态及区域荒漠化特征研究 评论地址：https://www.jiaokey.com/book/detail/12660453.html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