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线性规则  经济应用数学基础  4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线性规则  经济应用数学基础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本书出售、求购地址：https://www.jiaokey.com/book/detail/12660414.html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关键词搜索：https://www.jiaokey.com/tag/线性规则  经济应用数学基础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