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明别集版本志</w:t>
      </w:r>
    </w:p>
    <w:p>
      <w:r>
        <w:rPr>
          <w:rFonts w:ascii="宋体" w:hAnsi="宋体" w:eastAsia="宋体"/>
          <w:sz w:val="24"/>
        </w:rPr>
        <w:t>崔建英辑；贾卫民，李晓亚整理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明别集版本志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崔建英辑；贾卫民，李晓亚整理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本书出售、求购地址：https://www.jiaokey.com/book/detail/12660370.html</w:t>
      </w:r>
    </w:p>
    <w:p>
      <w:r>
        <w:t>更多相关图书推荐：https://www.jiaokey.com</w:t>
      </w:r>
    </w:p>
    <w:p>
      <w:r>
        <w:t>崔建英辑；贾卫民，李晓亚整理 其他作品：https://www.jiaokey.com/tag/崔建英辑；贾卫民，李晓亚整理.html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关键词搜索：https://www.jiaokey.com/tag/明别集版本志.html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