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书名：心灵对话  中国古代绘画精品探赜</w:t>
      </w:r>
    </w:p>
    <w:p>
      <w:r>
        <w:t>作者：应一平著</w:t>
      </w:r>
    </w:p>
    <w:p>
      <w:r>
        <w:t>出版社：西安：三秦出版社</w:t>
      </w:r>
    </w:p>
    <w:p>
      <w:r>
        <w:t>出版日期：2009.12</w:t>
      </w:r>
    </w:p>
    <w:p>
      <w:r>
        <w:t>总页数：234</w:t>
      </w:r>
    </w:p>
    <w:p>
      <w:r>
        <w:t>更多请访问教客网: www.jiaokey.com</w:t>
      </w:r>
    </w:p>
    <w:p>
      <w:r>
        <w:t>心灵对话  中国古代绘画精品探赜 评论地址：https://www.jiaokey.com/book/detail/12659358.html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