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民国时事文献汇编  40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民国时事文献汇编  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本书出售、求购地址：https://www.jiaokey.com/book/detail/12658357.html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关键词搜索：https://www.jiaokey.com/tag/民国时事文献汇编  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