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化探微量元素定量分析方法选编</w:t>
      </w:r>
    </w:p>
    <w:p>
      <w:r>
        <w:rPr>
          <w:rFonts w:ascii="宋体" w:hAnsi="宋体" w:eastAsia="宋体"/>
          <w:sz w:val="24"/>
        </w:rPr>
        <w:t>冶金部地球物理探矿公司化探微量元素定量分析方法选编组编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化探微量元素定量分析方法选编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冶金部地球物理探矿公司化探微量元素定量分析方法选编组编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本书出售、求购地址：https://www.jiaokey.com/book/detail/12655249.html</w:t>
      </w:r>
    </w:p>
    <w:p>
      <w:r>
        <w:t>更多相关图书推荐：https://www.jiaokey.com</w:t>
      </w:r>
    </w:p>
    <w:p>
      <w:r>
        <w:t>冶金部地球物理探矿公司化探微量元素定量分析方法选编组编 其他作品：https://www.jiaokey.com/tag/冶金部地球物理探矿公司化探微量元素定量分析方法选编组编.html</w:t>
      </w:r>
    </w:p>
    <w:p>
      <w:r>
        <w:t>关键词搜索：https://www.jiaokey.com/tag/化探微量元素定量分析方法选编.html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