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书名：大兴安岭及其邻区铜多金属矿床成矿规律与远景评价</w:t>
      </w:r>
    </w:p>
    <w:p>
      <w:r>
        <w:t>作者：赵一鸣，张德全等著</w:t>
      </w:r>
    </w:p>
    <w:p>
      <w:r>
        <w:t>出版社：北京:地震出版社,1997.04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大兴安岭及其邻区铜多金属矿床成矿规律与远景评价 评论地址：https://www.jiaokey.com/book/detail/12655034.html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