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雕虫春秋  一个昆虫学家·世界语者六十年活动记录  1  科学篇</w:t>
      </w:r>
    </w:p>
    <w:p>
      <w:r>
        <w:rPr>
          <w:rFonts w:ascii="宋体" w:hAnsi="宋体" w:eastAsia="宋体"/>
          <w:sz w:val="24"/>
        </w:rPr>
        <w:t>周尧著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雕虫春秋  一个昆虫学家·世界语者六十年活动记录  1  科学篇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本书出售、求购地址：https://www.jiaokey.com/book/detail/12654622.html</w:t>
      </w:r>
    </w:p>
    <w:p>
      <w:r>
        <w:t>更多相关图书推荐：https://www.jiaokey.com</w:t>
      </w:r>
    </w:p>
    <w:p>
      <w:r>
        <w:t>周尧著 其他作品：https://www.jiaokey.com/tag/周尧著.html</w:t>
      </w:r>
    </w:p>
    <w:p>
      <w:r>
        <w:t>天则出版社 出版图书：https://www.jiaokey.com/tag/天则出版社.html</w:t>
      </w:r>
    </w:p>
    <w:p>
      <w:r>
        <w:t>关键词搜索：https://www.jiaokey.com/tag/雕虫春秋  一个昆虫学家·世界语者六十年活动记录  1  科学篇.html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