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书名：法律哲学现状</w:t>
      </w:r>
    </w:p>
    <w:p>
      <w:r>
        <w:t>作者：（美）霍金著；费青译</w:t>
      </w:r>
    </w:p>
    <w:p>
      <w:r>
        <w:t>出版社：上海法学编译社</w:t>
      </w:r>
    </w:p>
    <w:p>
      <w:r>
        <w:t>出版日期：1937.01</w:t>
      </w:r>
    </w:p>
    <w:p>
      <w:r>
        <w:t>总页数：174</w:t>
      </w:r>
    </w:p>
    <w:p>
      <w:r>
        <w:t>更多请访问教客网: www.jiaokey.com</w:t>
      </w:r>
    </w:p>
    <w:p>
      <w:r>
        <w:t>法律哲学现状 评论地址：https://www.jiaokey.com/book/detail/12653247.html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