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最真实的伤感散文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最真实的伤感散文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本书出售、求购地址：https://www.jiaokey.com/book/detail/12652532.html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