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2009.1  总第21辑  徽派与徽州篆刻研究专辑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2009.1  总第21辑  徽派与徽州篆刻研究专辑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本书出售、求购地址：https://www.jiaokey.com/book/detail/12651334.html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2009.1  总第21辑  徽派与徽州篆刻研究专辑.html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