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书名：上海服务长江三角洲的总体发展战略</w:t>
      </w:r>
    </w:p>
    <w:p>
      <w:r>
        <w:t>作者：郁鸿胜主编</w:t>
      </w:r>
    </w:p>
    <w:p>
      <w:r>
        <w:t>出版社：上海：上海人民出版社</w:t>
      </w:r>
    </w:p>
    <w:p>
      <w:r>
        <w:t>出版日期：2010.07</w:t>
      </w:r>
    </w:p>
    <w:p>
      <w:r>
        <w:t>总页数：226</w:t>
      </w:r>
    </w:p>
    <w:p>
      <w:r>
        <w:t>更多请访问教客网: www.jiaokey.com</w:t>
      </w:r>
    </w:p>
    <w:p>
      <w:r>
        <w:t>上海服务长江三角洲的总体发展战略 评论地址：https://www.jiaokey.com/book/detail/12650858.html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