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书名：冲出风景眼  金融危机下外经贸大省广东突围实录</w:t>
      </w:r>
    </w:p>
    <w:p>
      <w:r>
        <w:t>作者：杨兴锋，梁耀文，王春芙主编</w:t>
      </w:r>
    </w:p>
    <w:p>
      <w:r>
        <w:t>出版社：广州：南方日报出版社</w:t>
      </w:r>
    </w:p>
    <w:p>
      <w:r>
        <w:t>出版日期：2010.06</w:t>
      </w:r>
    </w:p>
    <w:p>
      <w:r>
        <w:t>总页数：229</w:t>
      </w:r>
    </w:p>
    <w:p>
      <w:r>
        <w:t>更多请访问教客网: www.jiaokey.com</w:t>
      </w:r>
    </w:p>
    <w:p>
      <w:r>
        <w:t>冲出风景眼  金融危机下外经贸大省广东突围实录 评论地址：https://www.jiaokey.com/book/detail/12650427.html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