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第64部  水浒传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第64部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第64部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