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高等教育自学考试监所管理专业教学管理研究  4</w:t>
      </w:r>
    </w:p>
    <w:p>
      <w:r>
        <w:rPr>
          <w:rFonts w:ascii="宋体" w:hAnsi="宋体" w:eastAsia="宋体"/>
          <w:sz w:val="24"/>
        </w:rPr>
        <w:t>夏宗素，魏广福主编；司法部监所管理专业自学考试助学辅导中心编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高等教育自学考试监所管理专业教学管理研究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夏宗素，魏广福主编；司法部监所管理专业自学考试助学辅导中心编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本书出售、求购地址：https://www.jiaokey.com/book/detail/12647863.html</w:t>
      </w:r>
    </w:p>
    <w:p>
      <w:r>
        <w:t>更多相关图书推荐：https://www.jiaokey.com</w:t>
      </w:r>
    </w:p>
    <w:p>
      <w:r>
        <w:t>夏宗素，魏广福主编；司法部监所管理专业自学考试助学辅导中心编 其他作品：https://www.jiaokey.com/tag/夏宗素，魏广福主编；司法部监所管理专业自学考试助学辅导中心编.html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关键词搜索：https://www.jiaokey.com/tag/高等教育自学考试监所管理专业教学管理研究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