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书名：通向钢笔书家之路丛书之一  写字病例诊断</w:t>
      </w:r>
    </w:p>
    <w:p>
      <w:r>
        <w:t>作者：高惠敏等编著</w:t>
      </w:r>
    </w:p>
    <w:p>
      <w:r>
        <w:t>出版社：上海：同济大学出版社</w:t>
      </w:r>
    </w:p>
    <w:p>
      <w:r>
        <w:t>出版日期：1990.08</w:t>
      </w:r>
    </w:p>
    <w:p>
      <w:r>
        <w:t>总页数：120</w:t>
      </w:r>
    </w:p>
    <w:p>
      <w:r>
        <w:t>更多请访问教客网: www.jiaokey.com</w:t>
      </w:r>
    </w:p>
    <w:p>
      <w:r>
        <w:t>通向钢笔书家之路丛书之一  写字病例诊断 评论地址：https://www.jiaokey.com/book/detail/12644114.html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