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病源候论  卷42-50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病源候论  卷42-50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本书出售、求购地址：https://www.jiaokey.com/book/detail/12640784.html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病源候论  卷42-50.html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