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李香兰自传  战争、和平与歌</w:t>
      </w:r>
    </w:p>
    <w:p>
      <w:r>
        <w:rPr>
          <w:rFonts w:ascii="宋体" w:hAnsi="宋体" w:eastAsia="宋体"/>
          <w:sz w:val="24"/>
        </w:rPr>
        <w:t>山口淑子著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李香兰自传  战争、和平与歌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山口淑子著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本书出售、求购地址：https://www.jiaokey.com/book/detail/12639206.html</w:t>
      </w:r>
    </w:p>
    <w:p>
      <w:r>
        <w:t>更多相关图书推荐：https://www.jiaokey.com</w:t>
      </w:r>
    </w:p>
    <w:p>
      <w:r>
        <w:t>山口淑子著 其他作品：https://www.jiaokey.com/tag/山口淑子著.html</w:t>
      </w:r>
    </w:p>
    <w:p>
      <w:r>
        <w:t>台湾商务 出版图书：https://www.jiaokey.com/tag/台湾商务.html</w:t>
      </w:r>
    </w:p>
    <w:p>
      <w:r>
        <w:t>关键词搜索：https://www.jiaokey.com/tag/李香兰自传  战争、和平与歌.html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