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钱谷融文论选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钱谷融文论选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本书出售、求购地址：https://www.jiaokey.com/book/detail/12638028.html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关键词搜索：https://www.jiaokey.com/tag/钱谷融文论选.html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