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书名：与官员谈如何应对新闻媒体</w:t>
      </w:r>
    </w:p>
    <w:p>
      <w:r>
        <w:t>作者：陆路，颜彦编著</w:t>
      </w:r>
    </w:p>
    <w:p>
      <w:r>
        <w:t>出版社：北京：国家行政学院出版社</w:t>
      </w:r>
    </w:p>
    <w:p>
      <w:r>
        <w:t>出版日期：2010.07</w:t>
      </w:r>
    </w:p>
    <w:p>
      <w:r>
        <w:t>总页数：281</w:t>
      </w:r>
    </w:p>
    <w:p>
      <w:r>
        <w:t>更多请访问教客网: www.jiaokey.com</w:t>
      </w:r>
    </w:p>
    <w:p>
      <w:r>
        <w:t>与官员谈如何应对新闻媒体 评论地址：https://www.jiaokey.com/book/detail/12635986.html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