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少年自然科学丛书  第1编</w:t>
      </w:r>
    </w:p>
    <w:p>
      <w:r>
        <w:rPr>
          <w:rFonts w:ascii="宋体" w:hAnsi="宋体" w:eastAsia="宋体"/>
          <w:sz w:val="24"/>
        </w:rPr>
        <w:t>胡嘉诏，郑贞文编撰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少年自然科学丛书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胡嘉诏，郑贞文编撰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本书出售、求购地址：https://www.jiaokey.com/book/detail/12633983.html</w:t>
      </w:r>
    </w:p>
    <w:p>
      <w:r>
        <w:t>更多相关图书推荐：https://www.jiaokey.com</w:t>
      </w:r>
    </w:p>
    <w:p>
      <w:r>
        <w:t>胡嘉诏，郑贞文编撰 其他作品：https://www.jiaokey.com/tag/胡嘉诏，郑贞文编撰.html</w:t>
      </w:r>
    </w:p>
    <w:p>
      <w:r>
        <w:t>商务印书馆 出版图书：https://www.jiaokey.com/tag/商务印书馆.html</w:t>
      </w:r>
    </w:p>
    <w:p>
      <w:r>
        <w:t>关键词搜索：https://www.jiaokey.com/tag/少年自然科学丛书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