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书名：中级财务会计教程与案例</w:t>
      </w:r>
    </w:p>
    <w:p>
      <w:r>
        <w:t>作者：贝洪俊，白玉华，张洪君主编</w:t>
      </w:r>
    </w:p>
    <w:p>
      <w:r>
        <w:t>出版社：杭州：浙江大学出版社</w:t>
      </w:r>
    </w:p>
    <w:p>
      <w:r>
        <w:t>出版日期：2010.02</w:t>
      </w:r>
    </w:p>
    <w:p>
      <w:r>
        <w:t>总页数：439</w:t>
      </w:r>
    </w:p>
    <w:p>
      <w:r>
        <w:t>更多请访问教客网: www.jiaokey.com</w:t>
      </w:r>
    </w:p>
    <w:p>
      <w:r>
        <w:t>中级财务会计教程与案例 评论地址：https://www.jiaokey.com/book/detail/12633293.html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