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书名：一生三求  吃得下、排得出、睡的着</w:t>
      </w:r>
    </w:p>
    <w:p>
      <w:r>
        <w:t>作者：高杰编著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总页数：280</w:t>
      </w:r>
    </w:p>
    <w:p>
      <w:r>
        <w:t>更多请访问教客网: www.jiaokey.com</w:t>
      </w:r>
    </w:p>
    <w:p>
      <w:r>
        <w:t>一生三求  吃得下、排得出、睡的着 评论地址：https://www.jiaokey.com/book/detail/12631987.html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