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迴澜社医书四种  陆批慎疾？言之二</w:t>
      </w:r>
    </w:p>
    <w:p>
      <w:r>
        <w:rPr>
          <w:rFonts w:ascii="宋体" w:hAnsi="宋体" w:eastAsia="宋体"/>
          <w:sz w:val="24"/>
        </w:rPr>
        <w:t>（清）徐灵胎撰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迴澜社医书四种  陆批慎疾？言之二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本书出售、求购地址：https://www.jiaokey.com/book/detail/12631373.html</w:t>
      </w:r>
    </w:p>
    <w:p>
      <w:r>
        <w:t>更多相关图书推荐：https://www.jiaokey.com</w:t>
      </w:r>
    </w:p>
    <w:p>
      <w:r>
        <w:t>（清）徐灵胎撰 其他作品：https://www.jiaokey.com/tag/（清）徐灵胎撰.html</w:t>
      </w:r>
    </w:p>
    <w:p>
      <w:r>
        <w:t>关键词搜索：https://www.jiaokey.com/tag/迴澜社医书四种  陆批慎疾？言之二.html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