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内涵发展 质量发展 特色发展  山东大学合校十周年改革发展专题研究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内涵发展 质量发展 特色发展  山东大学合校十周年改革发展专题研究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本书出售、求购地址：https://www.jiaokey.com/book/detail/12628395.html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关键词搜索：https://www.jiaokey.com/tag/内涵发展 质量发展 特色发展  山东大学合校十周年改革发展专题研究.html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