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书名：水稻春化发育阶段的研究</w:t>
      </w:r>
    </w:p>
    <w:p>
      <w:r>
        <w:t>作者：唐锡华，刘日新等编</w:t>
      </w:r>
    </w:p>
    <w:p>
      <w:r>
        <w:t>出版社：</w:t>
      </w:r>
    </w:p>
    <w:p>
      <w:r>
        <w:t>出版日期：1955.03</w:t>
      </w:r>
    </w:p>
    <w:p>
      <w:r>
        <w:t>总页数：26</w:t>
      </w:r>
    </w:p>
    <w:p>
      <w:r>
        <w:t>更多请访问教客网: www.jiaokey.com</w:t>
      </w:r>
    </w:p>
    <w:p>
      <w:r>
        <w:t>水稻春化发育阶段的研究 评论地址：https://www.jiaokey.com/book/detail/12627160.html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