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书名：元末明初浙东三作家研究</w:t>
      </w:r>
    </w:p>
    <w:p>
      <w:r>
        <w:t>作者：魏青著</w:t>
      </w:r>
    </w:p>
    <w:p>
      <w:r>
        <w:t>出版社：济南：齐鲁书社</w:t>
      </w:r>
    </w:p>
    <w:p>
      <w:r>
        <w:t>出版日期：2010.06</w:t>
      </w:r>
    </w:p>
    <w:p>
      <w:r>
        <w:t>总页数：433</w:t>
      </w:r>
    </w:p>
    <w:p>
      <w:r>
        <w:t>更多请访问教客网: www.jiaokey.com</w:t>
      </w:r>
    </w:p>
    <w:p>
      <w:r>
        <w:t>元末明初浙东三作家研究 评论地址：https://www.jiaokey.com/book/detail/12625979.html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