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书名：精神疾病的早期识别与干预</w:t>
      </w:r>
    </w:p>
    <w:p>
      <w:r>
        <w:t>作者：詹来英，张丽主编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总页数：283</w:t>
      </w:r>
    </w:p>
    <w:p>
      <w:r>
        <w:t>更多请访问教客网: www.jiaokey.com</w:t>
      </w:r>
    </w:p>
    <w:p>
      <w:r>
        <w:t>精神疾病的早期识别与干预 评论地址：https://www.jiaokey.com/book/detail/12625871.html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