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全球性技术转变：从硬技术到软技术</w:t>
      </w:r>
    </w:p>
    <w:p>
      <w:r>
        <w:rPr>
          <w:rFonts w:ascii="宋体" w:hAnsi="宋体" w:eastAsia="宋体"/>
          <w:sz w:val="24"/>
        </w:rPr>
        <w:t>金周英著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全球性技术转变：从硬技术到软技术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金周英著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本书出售、求购地址：https://www.jiaokey.com/book/detail/12625519.html</w:t>
      </w:r>
    </w:p>
    <w:p>
      <w:r>
        <w:t>更多相关图书推荐：https://www.jiaokey.com</w:t>
      </w:r>
    </w:p>
    <w:p>
      <w:r>
        <w:t>金周英著 其他作品：https://www.jiaokey.com/tag/金周英著.html</w:t>
      </w:r>
    </w:p>
    <w:p>
      <w:r>
        <w:t>关键词搜索：https://www.jiaokey.com/tag/全球性技术转变：从硬技术到软技术.html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