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书名：清清淡淡养生u3000汤汤水水养人u3000热热乎乎养身</w:t>
      </w:r>
    </w:p>
    <w:p>
      <w:r>
        <w:t>作者：若坤编著</w:t>
      </w:r>
    </w:p>
    <w:p>
      <w:r>
        <w:t>出版社：北京：北京工业大学出版社</w:t>
      </w:r>
    </w:p>
    <w:p>
      <w:r>
        <w:t>出版日期：2010.06</w:t>
      </w:r>
    </w:p>
    <w:p>
      <w:r>
        <w:t>总页数：231</w:t>
      </w:r>
    </w:p>
    <w:p>
      <w:r>
        <w:t>更多请访问教客网: www.jiaokey.com</w:t>
      </w:r>
    </w:p>
    <w:p>
      <w:r>
        <w:t>清清淡淡养生u3000汤汤水水养人u3000热热乎乎养身 评论地址：https://www.jiaokey.com/book/detail/12621669.html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