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欧洲中世纪文学论稿  从公元5世纪到13世纪末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欧洲中世纪文学论稿  从公元5世纪到13世纪末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文学史-研究-欧洲-中世纪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本书出售、求购地址：https://www.jiaokey.com/book/detail/12619967.html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关键词搜索：https://www.jiaokey.com/tag/文学史-研究-欧洲-中世纪.html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