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语文报最新三年中考作文提优完全解密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语文报最新三年中考作文提优完全解密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本书出售、求购地址：https://www.jiaokey.com/book/detail/12617477.html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关键词搜索：https://www.jiaokey.com/tag/语文报最新三年中考作文提优完全解密.html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