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书名：关注老年期痴呆</w:t>
      </w:r>
    </w:p>
    <w:p>
      <w:r>
        <w:t>作者：国际老年痴呆协会中国委员会，北京老年痴呆防治协会，享寿科技（北京）有限公司，海滢英利国际文化传媒（北京）有限公司编著</w:t>
      </w:r>
    </w:p>
    <w:p>
      <w:r>
        <w:t>出版社：开封：河南大学出版社</w:t>
      </w:r>
    </w:p>
    <w:p>
      <w:r>
        <w:t>出版日期：2010.08</w:t>
      </w:r>
    </w:p>
    <w:p>
      <w:r>
        <w:t>总页数：239</w:t>
      </w:r>
    </w:p>
    <w:p>
      <w:r>
        <w:t>更多请访问教客网: www.jiaokey.com</w:t>
      </w:r>
    </w:p>
    <w:p>
      <w:r>
        <w:t>关注老年期痴呆 评论地址：https://www.jiaokey.com/book/detail/12617040.html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