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书名：青少年健康生活教育  新时期中小学素质教育的探索与实践</w:t>
      </w:r>
    </w:p>
    <w:p>
      <w:r>
        <w:t>作者：邓晖，喻晓黎，王钟元等编著</w:t>
      </w:r>
    </w:p>
    <w:p>
      <w:r>
        <w:t>出版社：长沙：湖南师范大学出版社</w:t>
      </w:r>
    </w:p>
    <w:p>
      <w:r>
        <w:t>出版日期：2010.05</w:t>
      </w:r>
    </w:p>
    <w:p>
      <w:r>
        <w:t>总页数：256</w:t>
      </w:r>
    </w:p>
    <w:p>
      <w:r>
        <w:t>更多请访问教客网: www.jiaokey.com</w:t>
      </w:r>
    </w:p>
    <w:p>
      <w:r>
        <w:t>青少年健康生活教育  新时期中小学素质教育的探索与实践 评论地址：https://www.jiaokey.com/book/detail/12616856.html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