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建筑招投标</w:t>
      </w:r>
    </w:p>
    <w:p>
      <w:r>
        <w:rPr>
          <w:rFonts w:ascii="宋体" w:hAnsi="宋体" w:eastAsia="宋体"/>
          <w:sz w:val="24"/>
        </w:rPr>
        <w:t>（德）提姆·勃兰特，（西）塞巴斯提安·TH·弗兰森编著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建筑招投标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（德）提姆·勃兰特，（西）塞巴斯提安·TH·弗兰森编著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本书出售、求购地址：https://www.jiaokey.com/book/detail/12615775.html</w:t>
      </w:r>
    </w:p>
    <w:p>
      <w:r>
        <w:t>更多相关图书推荐：https://www.jiaokey.com</w:t>
      </w:r>
    </w:p>
    <w:p>
      <w:r>
        <w:t>（德）提姆·勃兰特，（西）塞巴斯提安·TH·弗兰森编著 其他作品：https://www.jiaokey.com/tag/（德）提姆·勃兰特，（西）塞巴斯提安·TH·弗兰森编著.html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关键词搜索：https://www.jiaokey.com/tag/建筑招投标.html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